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510D" w:rsidRPr="00DC65CE" w:rsidP="000C510D">
      <w:pPr>
        <w:pStyle w:val="NoSpacing"/>
        <w:rPr>
          <w:sz w:val="28"/>
          <w:szCs w:val="28"/>
        </w:rPr>
      </w:pPr>
      <w:r w:rsidRPr="00DC65CE">
        <w:rPr>
          <w:sz w:val="28"/>
          <w:szCs w:val="28"/>
        </w:rPr>
        <w:t>Дело №1-</w:t>
      </w:r>
      <w:r w:rsidR="00105F86">
        <w:rPr>
          <w:sz w:val="28"/>
          <w:szCs w:val="28"/>
        </w:rPr>
        <w:t>13-1703/2024</w:t>
      </w:r>
    </w:p>
    <w:p w:rsidR="000C510D" w:rsidP="000C510D">
      <w:pPr>
        <w:pStyle w:val="NoSpacing"/>
        <w:rPr>
          <w:sz w:val="28"/>
          <w:szCs w:val="28"/>
        </w:rPr>
      </w:pPr>
      <w:r w:rsidRPr="00DC65CE">
        <w:rPr>
          <w:sz w:val="28"/>
          <w:szCs w:val="28"/>
        </w:rPr>
        <w:t>УИД: 86м</w:t>
      </w:r>
      <w:r w:rsidRPr="00DC65CE">
        <w:rPr>
          <w:sz w:val="28"/>
          <w:szCs w:val="28"/>
          <w:lang w:val="en-US"/>
        </w:rPr>
        <w:t>s</w:t>
      </w:r>
      <w:r w:rsidR="00105F86">
        <w:rPr>
          <w:sz w:val="28"/>
          <w:szCs w:val="28"/>
        </w:rPr>
        <w:t>0034-01-2024-000582-35</w:t>
      </w:r>
      <w:r w:rsidRPr="00DC65CE">
        <w:rPr>
          <w:sz w:val="28"/>
          <w:szCs w:val="28"/>
        </w:rPr>
        <w:t xml:space="preserve">  </w:t>
      </w:r>
      <w:r w:rsidR="008019E1">
        <w:rPr>
          <w:sz w:val="28"/>
          <w:szCs w:val="28"/>
        </w:rPr>
        <w:t xml:space="preserve">                                                        </w:t>
      </w:r>
    </w:p>
    <w:p w:rsidR="000C510D" w:rsidRPr="00DC65CE" w:rsidP="000C510D">
      <w:pPr>
        <w:pStyle w:val="NoSpacing"/>
        <w:rPr>
          <w:sz w:val="28"/>
          <w:szCs w:val="28"/>
        </w:rPr>
      </w:pPr>
    </w:p>
    <w:p w:rsidR="000C510D" w:rsidRPr="00BC2AD8" w:rsidP="000C510D">
      <w:pPr>
        <w:pStyle w:val="NoSpacing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BC2AD8">
        <w:rPr>
          <w:bCs/>
          <w:sz w:val="28"/>
          <w:szCs w:val="28"/>
        </w:rPr>
        <w:t>ПОСТАНОВЛЕНИЕ</w:t>
      </w:r>
    </w:p>
    <w:p w:rsidR="000C510D" w:rsidRPr="00BC2AD8" w:rsidP="000C510D">
      <w:pPr>
        <w:pStyle w:val="NoSpacing"/>
        <w:rPr>
          <w:bCs/>
          <w:sz w:val="28"/>
          <w:szCs w:val="28"/>
        </w:rPr>
      </w:pPr>
      <w:r w:rsidRPr="00BC2AD8">
        <w:rPr>
          <w:bCs/>
          <w:sz w:val="28"/>
          <w:szCs w:val="28"/>
        </w:rPr>
        <w:t xml:space="preserve">                                      о прекращении уголовного дела </w:t>
      </w:r>
    </w:p>
    <w:p w:rsidR="000C510D" w:rsidP="000C510D">
      <w:pPr>
        <w:pStyle w:val="NoSpacing"/>
        <w:rPr>
          <w:sz w:val="28"/>
          <w:szCs w:val="28"/>
        </w:rPr>
      </w:pPr>
    </w:p>
    <w:p w:rsidR="000C510D" w:rsidP="000C51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«19</w:t>
      </w:r>
      <w:r w:rsidRPr="00DC65C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2024</w:t>
      </w:r>
      <w:r w:rsidRPr="00DC65CE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</w:t>
      </w:r>
      <w:r w:rsidRPr="00DC65CE">
        <w:rPr>
          <w:sz w:val="28"/>
          <w:szCs w:val="28"/>
        </w:rPr>
        <w:t xml:space="preserve"> г. Когалым</w:t>
      </w:r>
    </w:p>
    <w:p w:rsidR="000C510D" w:rsidRPr="00881AC2" w:rsidP="000C510D">
      <w:pPr>
        <w:pStyle w:val="NoSpacing"/>
        <w:rPr>
          <w:sz w:val="28"/>
          <w:szCs w:val="28"/>
        </w:rPr>
      </w:pPr>
    </w:p>
    <w:p w:rsidR="000C510D" w:rsidRPr="00803FF4" w:rsidP="000C510D">
      <w:pPr>
        <w:pStyle w:val="NoSpacing"/>
        <w:rPr>
          <w:sz w:val="28"/>
          <w:szCs w:val="28"/>
        </w:rPr>
      </w:pPr>
      <w:r w:rsidRPr="00803FF4">
        <w:rPr>
          <w:sz w:val="28"/>
          <w:szCs w:val="28"/>
        </w:rPr>
        <w:t xml:space="preserve">          </w:t>
      </w:r>
      <w:r w:rsidR="00105F86">
        <w:rPr>
          <w:sz w:val="28"/>
          <w:szCs w:val="28"/>
        </w:rPr>
        <w:t>И.о. мирового судьи судебного участка №3</w:t>
      </w:r>
      <w:r w:rsidRPr="00803FF4" w:rsidR="00105F86">
        <w:rPr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 w:rsidR="00105F86">
        <w:rPr>
          <w:sz w:val="28"/>
          <w:szCs w:val="28"/>
        </w:rPr>
        <w:t>м</w:t>
      </w:r>
      <w:r w:rsidRPr="00803FF4">
        <w:rPr>
          <w:sz w:val="28"/>
          <w:szCs w:val="28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0C510D" w:rsidRPr="00803FF4" w:rsidP="000C510D">
      <w:pPr>
        <w:pStyle w:val="NoSpacing"/>
        <w:rPr>
          <w:sz w:val="28"/>
          <w:szCs w:val="28"/>
        </w:rPr>
      </w:pPr>
      <w:r w:rsidRPr="00803FF4">
        <w:rPr>
          <w:sz w:val="28"/>
          <w:szCs w:val="28"/>
        </w:rPr>
        <w:t xml:space="preserve">          при секретаре </w:t>
      </w:r>
      <w:r w:rsidR="00105F86">
        <w:rPr>
          <w:sz w:val="28"/>
          <w:szCs w:val="28"/>
        </w:rPr>
        <w:t>Макаровой Е.А.</w:t>
      </w:r>
    </w:p>
    <w:p w:rsidR="000C510D" w:rsidRPr="00803FF4" w:rsidP="000C510D">
      <w:pPr>
        <w:pStyle w:val="NoSpacing"/>
        <w:rPr>
          <w:sz w:val="28"/>
          <w:szCs w:val="28"/>
        </w:rPr>
      </w:pPr>
      <w:r w:rsidRPr="00803FF4">
        <w:rPr>
          <w:sz w:val="28"/>
          <w:szCs w:val="28"/>
        </w:rPr>
        <w:t xml:space="preserve">          с участием государственного обвинителя </w:t>
      </w:r>
      <w:r w:rsidR="00BC2AD8">
        <w:rPr>
          <w:sz w:val="28"/>
          <w:szCs w:val="28"/>
        </w:rPr>
        <w:t xml:space="preserve">старшего </w:t>
      </w:r>
      <w:r w:rsidRPr="00803FF4">
        <w:rPr>
          <w:sz w:val="28"/>
          <w:szCs w:val="28"/>
        </w:rPr>
        <w:t xml:space="preserve">помощника прокурора г.Когалыма </w:t>
      </w:r>
      <w:r w:rsidRPr="000C510D">
        <w:rPr>
          <w:sz w:val="28"/>
          <w:szCs w:val="28"/>
        </w:rPr>
        <w:t>Рослова С.Н.</w:t>
      </w:r>
    </w:p>
    <w:p w:rsidR="000C510D" w:rsidRPr="00803FF4" w:rsidP="000C510D">
      <w:pPr>
        <w:pStyle w:val="NoSpacing"/>
        <w:rPr>
          <w:b/>
          <w:sz w:val="28"/>
          <w:szCs w:val="28"/>
        </w:rPr>
      </w:pPr>
      <w:r w:rsidRPr="00803FF4">
        <w:rPr>
          <w:sz w:val="28"/>
          <w:szCs w:val="28"/>
        </w:rPr>
        <w:t xml:space="preserve">          подсудимо</w:t>
      </w:r>
      <w:r>
        <w:rPr>
          <w:sz w:val="28"/>
          <w:szCs w:val="28"/>
        </w:rPr>
        <w:t xml:space="preserve">го </w:t>
      </w:r>
      <w:r w:rsidR="00105F86">
        <w:rPr>
          <w:sz w:val="28"/>
          <w:szCs w:val="28"/>
        </w:rPr>
        <w:t>Кондрашина К.В.</w:t>
      </w:r>
    </w:p>
    <w:p w:rsidR="000C510D" w:rsidRPr="00803FF4" w:rsidP="000C510D">
      <w:pPr>
        <w:pStyle w:val="NoSpacing"/>
        <w:rPr>
          <w:sz w:val="28"/>
          <w:szCs w:val="28"/>
        </w:rPr>
      </w:pPr>
      <w:r w:rsidRPr="00803FF4">
        <w:rPr>
          <w:sz w:val="28"/>
          <w:szCs w:val="28"/>
        </w:rPr>
        <w:t xml:space="preserve">          адвоката </w:t>
      </w:r>
      <w:r w:rsidR="00105F86">
        <w:rPr>
          <w:sz w:val="28"/>
          <w:szCs w:val="28"/>
        </w:rPr>
        <w:t>Гуслякова А.С.,</w:t>
      </w:r>
      <w:r>
        <w:rPr>
          <w:sz w:val="28"/>
          <w:szCs w:val="28"/>
        </w:rPr>
        <w:t xml:space="preserve"> по назначению,</w:t>
      </w:r>
      <w:r w:rsidRPr="00803F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05F86">
        <w:rPr>
          <w:sz w:val="28"/>
          <w:szCs w:val="28"/>
        </w:rPr>
        <w:t>редставившего удостоверение №1352 от 28.02.2018</w:t>
      </w:r>
      <w:r>
        <w:rPr>
          <w:sz w:val="28"/>
          <w:szCs w:val="28"/>
        </w:rPr>
        <w:t xml:space="preserve"> года </w:t>
      </w:r>
      <w:r w:rsidR="00105F86">
        <w:rPr>
          <w:sz w:val="28"/>
          <w:szCs w:val="28"/>
        </w:rPr>
        <w:t>и ордер №81</w:t>
      </w:r>
      <w:r w:rsidRPr="00803FF4">
        <w:rPr>
          <w:sz w:val="28"/>
          <w:szCs w:val="28"/>
        </w:rPr>
        <w:t xml:space="preserve"> </w:t>
      </w:r>
      <w:r w:rsidR="00105F86">
        <w:rPr>
          <w:sz w:val="28"/>
          <w:szCs w:val="28"/>
        </w:rPr>
        <w:t>от 06.02.2024</w:t>
      </w:r>
      <w:r w:rsidRPr="00803FF4">
        <w:rPr>
          <w:sz w:val="28"/>
          <w:szCs w:val="28"/>
        </w:rPr>
        <w:t xml:space="preserve"> г. </w:t>
      </w:r>
    </w:p>
    <w:p w:rsidR="000C510D" w:rsidRPr="00803FF4" w:rsidP="000C510D">
      <w:pPr>
        <w:pStyle w:val="NoSpacing"/>
        <w:rPr>
          <w:sz w:val="28"/>
          <w:szCs w:val="28"/>
        </w:rPr>
      </w:pPr>
      <w:r w:rsidRPr="00803FF4">
        <w:rPr>
          <w:sz w:val="28"/>
          <w:szCs w:val="28"/>
        </w:rPr>
        <w:t xml:space="preserve">           рассмотрев в открытом судебном заседании материалы уголовного дела в отношении:</w:t>
      </w:r>
    </w:p>
    <w:p w:rsidR="00105F86" w:rsidP="000C510D">
      <w:pPr>
        <w:pStyle w:val="NoSpacing"/>
        <w:rPr>
          <w:sz w:val="28"/>
          <w:szCs w:val="28"/>
        </w:rPr>
      </w:pPr>
      <w:r w:rsidRPr="00803F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Кондрашина Кирилла Вячеславовича, </w:t>
      </w:r>
      <w:r w:rsidR="00983A11">
        <w:rPr>
          <w:sz w:val="28"/>
          <w:szCs w:val="28"/>
        </w:rPr>
        <w:t>*</w:t>
      </w:r>
      <w:r>
        <w:rPr>
          <w:sz w:val="28"/>
          <w:szCs w:val="28"/>
        </w:rPr>
        <w:t>года рождения, уроженца</w:t>
      </w:r>
      <w:r>
        <w:rPr>
          <w:sz w:val="28"/>
          <w:szCs w:val="28"/>
        </w:rPr>
        <w:t xml:space="preserve"> </w:t>
      </w:r>
      <w:r w:rsidR="00983A1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гражданина</w:t>
      </w:r>
      <w:r w:rsidRPr="00803FF4">
        <w:rPr>
          <w:sz w:val="28"/>
          <w:szCs w:val="28"/>
        </w:rPr>
        <w:t xml:space="preserve"> Российской Федерации, с</w:t>
      </w:r>
      <w:r>
        <w:rPr>
          <w:sz w:val="28"/>
          <w:szCs w:val="28"/>
        </w:rPr>
        <w:t xml:space="preserve">о средним специальным </w:t>
      </w:r>
      <w:r w:rsidRPr="00803FF4">
        <w:rPr>
          <w:sz w:val="28"/>
          <w:szCs w:val="28"/>
        </w:rPr>
        <w:t xml:space="preserve">образованием, </w:t>
      </w:r>
      <w:r>
        <w:rPr>
          <w:sz w:val="28"/>
          <w:szCs w:val="28"/>
        </w:rPr>
        <w:t>холостого</w:t>
      </w:r>
      <w:r w:rsidRPr="00803FF4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имеющего на иждивении 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 ребенка</w:t>
      </w:r>
      <w:r>
        <w:rPr>
          <w:sz w:val="28"/>
          <w:szCs w:val="28"/>
        </w:rPr>
        <w:t xml:space="preserve">, работающего </w:t>
      </w:r>
      <w:r>
        <w:rPr>
          <w:sz w:val="28"/>
          <w:szCs w:val="28"/>
        </w:rPr>
        <w:t xml:space="preserve"> </w:t>
      </w:r>
      <w:r w:rsidR="00983A1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зарегистрированного</w:t>
      </w:r>
      <w:r w:rsidRPr="00803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83A1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803FF4">
        <w:rPr>
          <w:sz w:val="28"/>
          <w:szCs w:val="28"/>
        </w:rPr>
        <w:t>п</w:t>
      </w:r>
      <w:r>
        <w:rPr>
          <w:sz w:val="28"/>
          <w:szCs w:val="28"/>
        </w:rPr>
        <w:t>роживающего</w:t>
      </w:r>
      <w:r w:rsidRPr="00803FF4">
        <w:rPr>
          <w:sz w:val="28"/>
          <w:szCs w:val="28"/>
        </w:rPr>
        <w:t xml:space="preserve"> по адресу: </w:t>
      </w:r>
      <w:r w:rsidR="00983A1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военнообязанного</w:t>
      </w:r>
      <w:r w:rsidRPr="00803FF4">
        <w:rPr>
          <w:sz w:val="28"/>
          <w:szCs w:val="28"/>
        </w:rPr>
        <w:t>, не судимо</w:t>
      </w:r>
      <w:r>
        <w:rPr>
          <w:sz w:val="28"/>
          <w:szCs w:val="28"/>
        </w:rPr>
        <w:t>го,</w:t>
      </w:r>
    </w:p>
    <w:p w:rsidR="000C510D" w:rsidRPr="00105F86" w:rsidP="000C51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избрана</w:t>
      </w:r>
      <w:r>
        <w:rPr>
          <w:sz w:val="28"/>
          <w:szCs w:val="28"/>
        </w:rPr>
        <w:t xml:space="preserve"> </w:t>
      </w:r>
      <w:r w:rsidRPr="00B83816">
        <w:rPr>
          <w:sz w:val="27"/>
          <w:szCs w:val="27"/>
        </w:rPr>
        <w:t xml:space="preserve">мера пресечения </w:t>
      </w:r>
      <w:r>
        <w:rPr>
          <w:sz w:val="27"/>
          <w:szCs w:val="27"/>
        </w:rPr>
        <w:t>–</w:t>
      </w:r>
      <w:r w:rsidRPr="00B83816">
        <w:rPr>
          <w:sz w:val="27"/>
          <w:szCs w:val="27"/>
        </w:rPr>
        <w:t xml:space="preserve"> </w:t>
      </w:r>
      <w:r>
        <w:rPr>
          <w:sz w:val="27"/>
          <w:szCs w:val="27"/>
        </w:rPr>
        <w:t>подписка о невыезде и надлежащим поведением</w:t>
      </w:r>
      <w:r w:rsidRPr="00B83816">
        <w:rPr>
          <w:sz w:val="27"/>
          <w:szCs w:val="27"/>
        </w:rPr>
        <w:t xml:space="preserve">, </w:t>
      </w:r>
    </w:p>
    <w:p w:rsidR="000C510D" w:rsidRPr="00B83816" w:rsidP="000C510D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обвиняемого в совершении преступления, предусмотренного статьей 322.2 Уголовного кодекса Российской Федерации,</w:t>
      </w:r>
    </w:p>
    <w:p w:rsidR="000C510D" w:rsidP="000C510D">
      <w:pPr>
        <w:pStyle w:val="NoSpacing"/>
        <w:rPr>
          <w:sz w:val="28"/>
          <w:szCs w:val="28"/>
        </w:rPr>
      </w:pPr>
    </w:p>
    <w:p w:rsidR="000C510D" w:rsidRPr="00BC2AD8" w:rsidP="000C510D">
      <w:pPr>
        <w:pStyle w:val="NoSpacing"/>
        <w:rPr>
          <w:sz w:val="28"/>
          <w:szCs w:val="28"/>
        </w:rPr>
      </w:pPr>
      <w:r w:rsidRPr="003A5BD3">
        <w:rPr>
          <w:b/>
          <w:sz w:val="28"/>
          <w:szCs w:val="28"/>
        </w:rPr>
        <w:t xml:space="preserve">                                                </w:t>
      </w:r>
      <w:r w:rsidR="00BC2AD8">
        <w:rPr>
          <w:b/>
          <w:sz w:val="28"/>
          <w:szCs w:val="28"/>
        </w:rPr>
        <w:t xml:space="preserve">      </w:t>
      </w:r>
      <w:r w:rsidRPr="003A5BD3">
        <w:rPr>
          <w:b/>
          <w:sz w:val="28"/>
          <w:szCs w:val="28"/>
        </w:rPr>
        <w:t xml:space="preserve"> </w:t>
      </w:r>
      <w:r w:rsidRPr="00BC2AD8">
        <w:rPr>
          <w:sz w:val="28"/>
          <w:szCs w:val="28"/>
        </w:rPr>
        <w:t>УСТАНОВИЛ:</w:t>
      </w:r>
    </w:p>
    <w:p w:rsidR="000C510D" w:rsidRPr="003A5BD3" w:rsidP="000C510D">
      <w:pPr>
        <w:pStyle w:val="NoSpacing"/>
        <w:rPr>
          <w:sz w:val="28"/>
          <w:szCs w:val="28"/>
        </w:rPr>
      </w:pPr>
    </w:p>
    <w:p w:rsidR="000C510D" w:rsidP="000C510D">
      <w:pPr>
        <w:pStyle w:val="NoSpacing"/>
        <w:rPr>
          <w:color w:val="000000"/>
          <w:sz w:val="28"/>
          <w:szCs w:val="28"/>
        </w:rPr>
      </w:pPr>
      <w:r w:rsidRPr="003A5BD3">
        <w:rPr>
          <w:sz w:val="28"/>
          <w:szCs w:val="28"/>
        </w:rPr>
        <w:t xml:space="preserve">          </w:t>
      </w:r>
      <w:r w:rsidR="00357CF9">
        <w:rPr>
          <w:sz w:val="28"/>
          <w:szCs w:val="28"/>
        </w:rPr>
        <w:t>Кондрашин К.В.</w:t>
      </w:r>
      <w:r w:rsidRPr="003A5BD3">
        <w:rPr>
          <w:sz w:val="28"/>
          <w:szCs w:val="28"/>
        </w:rPr>
        <w:t xml:space="preserve"> согласно обвинительному акту обвиняется в осуществлении </w:t>
      </w:r>
      <w:r w:rsidRPr="003A5BD3">
        <w:rPr>
          <w:rFonts w:eastAsia="Times New Roman"/>
          <w:bCs/>
          <w:color w:val="000000"/>
          <w:sz w:val="28"/>
          <w:szCs w:val="28"/>
        </w:rPr>
        <w:t xml:space="preserve">фиктивной регистрации гражданина Российской Федерации по месту жительства в жилом помещении в Российской Федерации </w:t>
      </w:r>
      <w:r w:rsidRPr="003A5BD3">
        <w:rPr>
          <w:color w:val="000000"/>
          <w:sz w:val="28"/>
          <w:szCs w:val="28"/>
        </w:rPr>
        <w:t>при следующих обстоятельствах:</w:t>
      </w:r>
    </w:p>
    <w:p w:rsidR="00231811" w:rsidRPr="00231811" w:rsidP="00231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1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31811">
        <w:rPr>
          <w:rFonts w:ascii="Times New Roman" w:hAnsi="Times New Roman" w:cs="Times New Roman"/>
          <w:color w:val="000000"/>
          <w:sz w:val="28"/>
          <w:szCs w:val="28"/>
        </w:rPr>
        <w:t xml:space="preserve">02 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2023 года, Кондрашин Кирилл Вячеславович, являясь собственником жилого помещения, на основании свидетельства о государственной регистрации права от 18 сентября 2020 года, расположенного по адресу: 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личной заинтересованности, осознавая противоправный характер своих действий, имея единый умысел, направленный на фиктивную 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регистрацию граждан Российской Федерации по месту пребывания в жилом помещении в Российской Федерации, находясь в неустановленном дознании месте на территории г. Когалыма, обладая навыками работы в сети интернет, используя единый портал государственных услуг Российской Федерации «Госуслуги», имея подтвержденную учетную запись на свое имя, подтвердил данные внесенные в электронный бланк «Заявления о регистрации по месту пребывания» сведения о согласие на предоставление жилого помещения по адресу: 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гражданкам Российской Федерации: М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П.К., О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Р.М., Ч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Ж.А., А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Г.А., К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Г.Э., таким образом, обратился к должностным лицам, ответственным за регистрацию граждан Российской Федерации по месту жительства, при этом в нарушение требований статьи 3 Закона Российской Федерации от 25.06.1993 года № 5242-1 «О праве граждан Российской Федерации на свободу передвижения, выбор места жительства в пределах РФ» и Постановления Правительства РФ от 17.07.1995 года, № 713 «Об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лиц, ответственных за регистрацию», фактически предоставлять жилое помещение указанным лицам не собирался, тем самым, осуществил фиктивную регистрацию граждан Российской Федерации по месту пребывания в жилом помещении в Российской Федерации, отразив факт их постоянного проживания по адресу: 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, лишив возможности должностных лиц отдела по вопросам миграции ОМВД России по городу Когалыму осуществлять контроль за соблюдением данным лицом правил регистрационного учета и за их перемещением по территории Российской Федерации.</w:t>
      </w:r>
    </w:p>
    <w:p w:rsidR="00231811" w:rsidRPr="00231811" w:rsidP="00231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его преступных действий М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П.К., О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Р.М., Ч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>Ж.А., А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.Г.А., К.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Г.Э., были фиктивно зарегистрированы по месту пребывания в соответствии с п.п. 12 Постановления Правительства РФ от 17.07.1995 года, № 713 «Об утверждении Правил регистрации и снятии граждан Российской Федерации с регистрационного учета по месту жительства в пределах Российской Федерации и перечня должностных лиц, ответственных за регистрацию» по адресу: </w:t>
      </w:r>
      <w:r w:rsidR="00983A1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231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02 ноября 2023 года сроком на 1 год.</w:t>
      </w:r>
    </w:p>
    <w:p w:rsidR="00C8310A" w:rsidRPr="00C8310A" w:rsidP="00C831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C8310A" w:rsidR="002318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образом, Кондрашин Кирилл Вячеславович своими умышленными действиями совершил преступление, предусмотренное статьей 322.2 УК РФ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310A" w:rsidR="002318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фиктивная регистрация гражданина </w:t>
      </w:r>
      <w:r w:rsidRPr="00C831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 по месту пребывания в жилом помещении в Российской Федерации.</w:t>
      </w:r>
    </w:p>
    <w:p w:rsidR="00C8310A" w:rsidRPr="00A36E55" w:rsidP="000C510D">
      <w:pPr>
        <w:pStyle w:val="NoSpacing"/>
        <w:rPr>
          <w:bCs/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  <w:r w:rsidRPr="003A5BD3" w:rsidR="000C510D">
        <w:rPr>
          <w:sz w:val="28"/>
          <w:szCs w:val="28"/>
        </w:rPr>
        <w:t>В судебном заседании защитником подсудимого было заявлено ходатайство о прекращении уголовного дела в связи с тем, что</w:t>
      </w:r>
      <w:r w:rsidRPr="000C510D" w:rsidR="000C510D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Кондрашин Кирил</w:t>
      </w:r>
      <w:r w:rsidR="00A36E55">
        <w:rPr>
          <w:sz w:val="28"/>
          <w:szCs w:val="28"/>
        </w:rPr>
        <w:t>л</w:t>
      </w:r>
      <w:r>
        <w:rPr>
          <w:sz w:val="28"/>
          <w:szCs w:val="28"/>
        </w:rPr>
        <w:t xml:space="preserve"> Вячеславович </w:t>
      </w:r>
      <w:hyperlink r:id="rId4" w:anchor="/document/74369956/entry/17" w:history="1">
        <w:r>
          <w:rPr>
            <w:color w:val="000000" w:themeColor="text1"/>
            <w:sz w:val="27"/>
            <w:szCs w:val="27"/>
          </w:rPr>
          <w:t>способствовал</w:t>
        </w:r>
        <w:r w:rsidRPr="00B83816">
          <w:rPr>
            <w:color w:val="000000" w:themeColor="text1"/>
            <w:sz w:val="27"/>
            <w:szCs w:val="27"/>
          </w:rPr>
          <w:t xml:space="preserve"> раскрытию</w:t>
        </w:r>
      </w:hyperlink>
      <w:r w:rsidRPr="00B83816">
        <w:rPr>
          <w:color w:val="000000"/>
          <w:sz w:val="27"/>
          <w:szCs w:val="27"/>
        </w:rPr>
        <w:t xml:space="preserve"> преступления</w:t>
      </w:r>
      <w:r>
        <w:rPr>
          <w:color w:val="000000"/>
          <w:sz w:val="27"/>
          <w:szCs w:val="27"/>
        </w:rPr>
        <w:t>,</w:t>
      </w:r>
      <w:r>
        <w:rPr>
          <w:sz w:val="28"/>
          <w:szCs w:val="28"/>
        </w:rPr>
        <w:t xml:space="preserve"> принял меры по устранению обстоятельств  совершенного деяния – снял с </w:t>
      </w:r>
      <w:r>
        <w:rPr>
          <w:sz w:val="28"/>
          <w:szCs w:val="28"/>
        </w:rPr>
        <w:t>регистрационного учета</w:t>
      </w:r>
      <w:r w:rsidRPr="00C8310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 w:rsidR="00983A1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П.К., О</w:t>
      </w:r>
      <w:r w:rsidR="00983A1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Р.М., Ч</w:t>
      </w:r>
      <w:r w:rsidR="00983A11">
        <w:rPr>
          <w:rFonts w:eastAsia="Times New Roman"/>
          <w:color w:val="000000"/>
          <w:sz w:val="28"/>
          <w:szCs w:val="28"/>
        </w:rPr>
        <w:t>.Ж.А., А.</w:t>
      </w:r>
      <w:r w:rsidRPr="00231811">
        <w:rPr>
          <w:rFonts w:eastAsia="Times New Roman"/>
          <w:color w:val="000000"/>
          <w:sz w:val="28"/>
          <w:szCs w:val="28"/>
        </w:rPr>
        <w:t>Г.А., К</w:t>
      </w:r>
      <w:r w:rsidR="00983A11">
        <w:rPr>
          <w:rFonts w:eastAsia="Times New Roman"/>
          <w:color w:val="000000"/>
          <w:sz w:val="28"/>
          <w:szCs w:val="28"/>
        </w:rPr>
        <w:t>.</w:t>
      </w:r>
      <w:r w:rsidRPr="00231811">
        <w:rPr>
          <w:rFonts w:eastAsia="Times New Roman"/>
          <w:color w:val="000000"/>
          <w:sz w:val="28"/>
          <w:szCs w:val="28"/>
        </w:rPr>
        <w:t>Г.Э.,</w:t>
      </w:r>
      <w:r>
        <w:rPr>
          <w:rFonts w:eastAsia="Times New Roman"/>
          <w:color w:val="000000"/>
          <w:sz w:val="28"/>
          <w:szCs w:val="28"/>
        </w:rPr>
        <w:t xml:space="preserve"> что подтверждается  выпиской из домовой книги «Единого расчетно-информационного центра» г. Когалыма</w:t>
      </w:r>
      <w:r w:rsidR="00A36E55">
        <w:rPr>
          <w:rFonts w:eastAsia="Times New Roman"/>
          <w:color w:val="000000"/>
          <w:sz w:val="28"/>
          <w:szCs w:val="28"/>
        </w:rPr>
        <w:t xml:space="preserve"> и</w:t>
      </w:r>
      <w:r w:rsidRPr="00A36E55" w:rsidR="00A36E55">
        <w:rPr>
          <w:color w:val="000000"/>
          <w:sz w:val="27"/>
          <w:szCs w:val="27"/>
        </w:rPr>
        <w:t xml:space="preserve"> </w:t>
      </w:r>
      <w:r w:rsidRPr="00B83816" w:rsidR="00A36E55">
        <w:rPr>
          <w:color w:val="000000"/>
          <w:sz w:val="27"/>
          <w:szCs w:val="27"/>
        </w:rPr>
        <w:t>в его действиях не содержится иного состава преступления.</w:t>
      </w:r>
    </w:p>
    <w:p w:rsidR="000C510D" w:rsidRPr="003A5BD3" w:rsidP="000C510D">
      <w:pPr>
        <w:pStyle w:val="NoSpacing"/>
        <w:rPr>
          <w:sz w:val="28"/>
          <w:szCs w:val="28"/>
        </w:rPr>
      </w:pPr>
      <w:r w:rsidRPr="003A5BD3">
        <w:rPr>
          <w:sz w:val="28"/>
          <w:szCs w:val="28"/>
        </w:rPr>
        <w:t xml:space="preserve">            Подсудимый </w:t>
      </w:r>
      <w:r w:rsidR="00A36E55">
        <w:rPr>
          <w:sz w:val="28"/>
          <w:szCs w:val="28"/>
        </w:rPr>
        <w:t>Кондрашин К.В.</w:t>
      </w:r>
      <w:r w:rsidRPr="003A5BD3">
        <w:rPr>
          <w:sz w:val="28"/>
          <w:szCs w:val="28"/>
        </w:rPr>
        <w:t xml:space="preserve"> поддержал заявленное его защитником ходатайство, просил прекратить уголовное дело, осознает, что данное основание для прекращения дела является не реабилитирующим. </w:t>
      </w:r>
    </w:p>
    <w:p w:rsidR="00C8310A" w:rsidRPr="003A5BD3" w:rsidP="00A36E55">
      <w:pPr>
        <w:pStyle w:val="NoSpacing"/>
        <w:rPr>
          <w:bCs/>
          <w:sz w:val="28"/>
          <w:szCs w:val="28"/>
        </w:rPr>
      </w:pPr>
      <w:r w:rsidRPr="003A5BD3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Государственный обвинитель </w:t>
      </w:r>
      <w:r w:rsidRPr="003A5BD3">
        <w:rPr>
          <w:bCs/>
          <w:sz w:val="28"/>
          <w:szCs w:val="28"/>
        </w:rPr>
        <w:t xml:space="preserve">возражал против </w:t>
      </w:r>
      <w:r w:rsidRPr="003A5BD3">
        <w:rPr>
          <w:sz w:val="28"/>
          <w:szCs w:val="28"/>
        </w:rPr>
        <w:t xml:space="preserve">прекращения уголовного дела </w:t>
      </w:r>
      <w:r w:rsidRPr="003A5BD3">
        <w:rPr>
          <w:bCs/>
          <w:sz w:val="28"/>
          <w:szCs w:val="28"/>
        </w:rPr>
        <w:t xml:space="preserve">и освобождения </w:t>
      </w:r>
      <w:r w:rsidR="00A36E55">
        <w:rPr>
          <w:sz w:val="28"/>
          <w:szCs w:val="28"/>
        </w:rPr>
        <w:t>Кондрашина К.В.</w:t>
      </w:r>
      <w:r w:rsidR="00A36E55">
        <w:rPr>
          <w:bCs/>
          <w:sz w:val="28"/>
          <w:szCs w:val="28"/>
        </w:rPr>
        <w:t xml:space="preserve"> от уголовной ответственности</w:t>
      </w:r>
      <w:r>
        <w:rPr>
          <w:bCs/>
          <w:sz w:val="28"/>
          <w:szCs w:val="28"/>
        </w:rPr>
        <w:t>,</w:t>
      </w:r>
      <w:r w:rsidR="00A36E55">
        <w:rPr>
          <w:bCs/>
          <w:sz w:val="28"/>
          <w:szCs w:val="28"/>
        </w:rPr>
        <w:t xml:space="preserve"> поскольку</w:t>
      </w:r>
      <w:r w:rsidRPr="00A36E55" w:rsidR="00A36E55">
        <w:rPr>
          <w:bCs/>
          <w:sz w:val="28"/>
          <w:szCs w:val="28"/>
        </w:rPr>
        <w:t xml:space="preserve"> </w:t>
      </w:r>
      <w:r w:rsidR="00A36E55">
        <w:rPr>
          <w:bCs/>
          <w:sz w:val="28"/>
          <w:szCs w:val="28"/>
        </w:rPr>
        <w:t>не будет соблюден принцип неотвратимости наказания. Кондрашин К.В.</w:t>
      </w:r>
      <w:r>
        <w:rPr>
          <w:bCs/>
          <w:sz w:val="28"/>
          <w:szCs w:val="28"/>
        </w:rPr>
        <w:t xml:space="preserve"> совершил преступление умышленно, преступление выявлено</w:t>
      </w:r>
      <w:r w:rsidR="00A36E55">
        <w:rPr>
          <w:bCs/>
          <w:sz w:val="28"/>
          <w:szCs w:val="28"/>
        </w:rPr>
        <w:t xml:space="preserve"> правоохранительными органами.</w:t>
      </w:r>
    </w:p>
    <w:p w:rsidR="000C510D" w:rsidRPr="003A5BD3" w:rsidP="000C510D">
      <w:pPr>
        <w:pStyle w:val="NoSpacing"/>
        <w:rPr>
          <w:bCs/>
          <w:sz w:val="28"/>
          <w:szCs w:val="28"/>
        </w:rPr>
      </w:pPr>
      <w:r w:rsidRPr="003A5BD3">
        <w:rPr>
          <w:bCs/>
          <w:sz w:val="28"/>
          <w:szCs w:val="28"/>
        </w:rPr>
        <w:t xml:space="preserve">            Мировой судья, заслушав стороны, изучив материалы дела, приходит к следующему. </w:t>
      </w:r>
    </w:p>
    <w:p w:rsidR="000C510D" w:rsidRPr="00A36E55" w:rsidP="000C510D">
      <w:pPr>
        <w:pStyle w:val="NoSpacing"/>
        <w:rPr>
          <w:sz w:val="28"/>
          <w:szCs w:val="28"/>
        </w:rPr>
      </w:pPr>
      <w:r w:rsidRPr="003A5BD3">
        <w:rPr>
          <w:bCs/>
          <w:sz w:val="28"/>
          <w:szCs w:val="28"/>
        </w:rPr>
        <w:t xml:space="preserve">           Обвинение</w:t>
      </w:r>
      <w:r w:rsidRPr="003A5BD3">
        <w:rPr>
          <w:sz w:val="28"/>
          <w:szCs w:val="28"/>
        </w:rPr>
        <w:t xml:space="preserve"> </w:t>
      </w:r>
      <w:r w:rsidR="00A36E55">
        <w:rPr>
          <w:sz w:val="28"/>
          <w:szCs w:val="28"/>
        </w:rPr>
        <w:t xml:space="preserve">Кондрашина Кирилла Вячеславовича </w:t>
      </w:r>
      <w:r w:rsidR="000D3D8F">
        <w:rPr>
          <w:bCs/>
          <w:sz w:val="28"/>
          <w:szCs w:val="28"/>
        </w:rPr>
        <w:t>в совершении преступления, предусмотренного статьей 322.2</w:t>
      </w:r>
      <w:r w:rsidRPr="003A5BD3">
        <w:rPr>
          <w:bCs/>
          <w:sz w:val="28"/>
          <w:szCs w:val="28"/>
        </w:rPr>
        <w:t xml:space="preserve"> Уголовного кодекса Российской Федерации, подтверждается доказательствами, собранными по уголовному делу. </w:t>
      </w:r>
    </w:p>
    <w:p w:rsidR="00355513" w:rsidRPr="00B83816" w:rsidP="00355513">
      <w:pPr>
        <w:pStyle w:val="NoSpacing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     </w:t>
      </w:r>
      <w:r w:rsidRPr="00B83816">
        <w:rPr>
          <w:bCs/>
          <w:sz w:val="27"/>
          <w:szCs w:val="27"/>
        </w:rPr>
        <w:t>Согласно примечанию к ст. 322.2 УК РФ л</w:t>
      </w:r>
      <w:r w:rsidRPr="00B83816">
        <w:rPr>
          <w:color w:val="000000"/>
          <w:sz w:val="27"/>
          <w:szCs w:val="27"/>
        </w:rPr>
        <w:t xml:space="preserve">ицо, совершившее преступление, предусмотренное настоящей статьей, освобождается от уголовной ответственности, если оно </w:t>
      </w:r>
      <w:hyperlink r:id="rId4" w:anchor="/document/74369956/entry/17" w:history="1">
        <w:r w:rsidRPr="00B83816">
          <w:rPr>
            <w:color w:val="000000" w:themeColor="text1"/>
            <w:sz w:val="27"/>
            <w:szCs w:val="27"/>
          </w:rPr>
          <w:t>способствовало раскрытию</w:t>
        </w:r>
      </w:hyperlink>
      <w:r w:rsidRPr="00B83816">
        <w:rPr>
          <w:color w:val="000000"/>
          <w:sz w:val="27"/>
          <w:szCs w:val="27"/>
        </w:rPr>
        <w:t xml:space="preserve"> этого преступления и, если в его действиях не содержится иного состава преступления.</w:t>
      </w:r>
    </w:p>
    <w:p w:rsidR="00355513" w:rsidRPr="00B83816" w:rsidP="00355513">
      <w:pPr>
        <w:pStyle w:val="NoSpacing"/>
        <w:rPr>
          <w:bCs/>
          <w:sz w:val="27"/>
          <w:szCs w:val="27"/>
        </w:rPr>
      </w:pPr>
      <w:r w:rsidRPr="00B83816">
        <w:rPr>
          <w:color w:val="000000"/>
          <w:sz w:val="27"/>
          <w:szCs w:val="27"/>
        </w:rPr>
        <w:t xml:space="preserve">            Как указано в Постановлении Пленума Верховного Суда Российской Федерации от 9 июля 2020 г. № 18 "О судебной практике по делам о незаконном пересечении Государственной границы Российской Федерации и преступлениях, связанных с незаконной миграцией" под способствованием раскрытию преступления в примечании к </w:t>
      </w:r>
      <w:hyperlink r:id="rId4" w:anchor="/document/10108000/entry/32202" w:history="1">
        <w:r w:rsidRPr="00B83816">
          <w:rPr>
            <w:color w:val="000000" w:themeColor="text1"/>
            <w:sz w:val="27"/>
            <w:szCs w:val="27"/>
          </w:rPr>
          <w:t>статье 322</w:t>
        </w:r>
        <w:r w:rsidRPr="00B83816">
          <w:rPr>
            <w:color w:val="000000" w:themeColor="text1"/>
            <w:sz w:val="27"/>
            <w:szCs w:val="27"/>
            <w:vertAlign w:val="superscript"/>
          </w:rPr>
          <w:t> 2</w:t>
        </w:r>
      </w:hyperlink>
      <w:r w:rsidRPr="00B83816">
        <w:rPr>
          <w:color w:val="000000" w:themeColor="text1"/>
          <w:sz w:val="27"/>
          <w:szCs w:val="27"/>
        </w:rPr>
        <w:t xml:space="preserve"> У</w:t>
      </w:r>
      <w:r w:rsidRPr="00B83816">
        <w:rPr>
          <w:color w:val="000000"/>
          <w:sz w:val="27"/>
          <w:szCs w:val="27"/>
        </w:rPr>
        <w:t xml:space="preserve">К РФ и в </w:t>
      </w:r>
      <w:hyperlink r:id="rId4" w:anchor="/document/10108000/entry/3223302" w:history="1">
        <w:r w:rsidRPr="00B83816">
          <w:rPr>
            <w:color w:val="000000" w:themeColor="text1"/>
            <w:sz w:val="27"/>
            <w:szCs w:val="27"/>
          </w:rPr>
          <w:t>пункте 2</w:t>
        </w:r>
      </w:hyperlink>
      <w:r w:rsidR="008019E1">
        <w:t xml:space="preserve"> </w:t>
      </w:r>
      <w:r w:rsidRPr="00B83816">
        <w:rPr>
          <w:color w:val="000000"/>
          <w:sz w:val="27"/>
          <w:szCs w:val="27"/>
        </w:rPr>
        <w:t>примечаний к статье 322</w:t>
      </w:r>
      <w:r w:rsidRPr="00B83816">
        <w:rPr>
          <w:color w:val="000000"/>
          <w:sz w:val="27"/>
          <w:szCs w:val="27"/>
          <w:vertAlign w:val="superscript"/>
        </w:rPr>
        <w:t> 3</w:t>
      </w:r>
      <w:r w:rsidRPr="00B83816">
        <w:rPr>
          <w:color w:val="000000"/>
          <w:sz w:val="27"/>
          <w:szCs w:val="27"/>
        </w:rPr>
        <w:t xml:space="preserve"> УК РФ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Вопрос о наличии либо об отсутствии основания для освобождения лица от уголовной ответственности в соответствии с примечанием к статье 322</w:t>
      </w:r>
      <w:r w:rsidRPr="00B83816">
        <w:rPr>
          <w:color w:val="000000"/>
          <w:sz w:val="27"/>
          <w:szCs w:val="27"/>
          <w:vertAlign w:val="superscript"/>
        </w:rPr>
        <w:t> 2</w:t>
      </w:r>
      <w:r w:rsidRPr="00B83816">
        <w:rPr>
          <w:color w:val="000000"/>
          <w:sz w:val="27"/>
          <w:szCs w:val="27"/>
        </w:rPr>
        <w:t xml:space="preserve"> УК РФ или пунктом 2 примечаний к статье 322</w:t>
      </w:r>
      <w:r w:rsidRPr="00B83816">
        <w:rPr>
          <w:color w:val="000000"/>
          <w:sz w:val="27"/>
          <w:szCs w:val="27"/>
          <w:vertAlign w:val="superscript"/>
        </w:rPr>
        <w:t> 3</w:t>
      </w:r>
      <w:r w:rsidRPr="00B83816">
        <w:rPr>
          <w:color w:val="000000"/>
          <w:sz w:val="27"/>
          <w:szCs w:val="27"/>
        </w:rPr>
        <w:t xml:space="preserve"> УК РФ по каждому уголовному делу решается судом в зависимости от характера, содержания и объема совершенных лицом действий, а также их значения для установления обстоятельств преступления и изобличения лиц, его совершивших, с приведением в судебном решении мотивов принятого решения.</w:t>
      </w:r>
    </w:p>
    <w:p w:rsidR="00D6261A" w:rsidRPr="00A36E55" w:rsidP="00355513">
      <w:pPr>
        <w:pStyle w:val="NoSpacing"/>
        <w:rPr>
          <w:sz w:val="28"/>
          <w:szCs w:val="28"/>
        </w:rPr>
      </w:pPr>
      <w:r w:rsidRPr="00B83816">
        <w:rPr>
          <w:sz w:val="27"/>
          <w:szCs w:val="27"/>
          <w:shd w:val="clear" w:color="auto" w:fill="FFFFFF"/>
        </w:rPr>
        <w:t xml:space="preserve">           Исходя из изложенного, мировой судья приходит к выводу о том, что уголовное дело в отношении </w:t>
      </w:r>
      <w:r w:rsidR="00A36E55">
        <w:rPr>
          <w:sz w:val="28"/>
          <w:szCs w:val="28"/>
        </w:rPr>
        <w:t xml:space="preserve">Кондрашина Кирилла Вячеславовича </w:t>
      </w:r>
      <w:r w:rsidRPr="00B83816">
        <w:rPr>
          <w:sz w:val="27"/>
          <w:szCs w:val="27"/>
          <w:shd w:val="clear" w:color="auto" w:fill="FFFFFF"/>
        </w:rPr>
        <w:t xml:space="preserve">подлежит прекращению, поскольку </w:t>
      </w:r>
      <w:r w:rsidR="00A36E55">
        <w:rPr>
          <w:rFonts w:eastAsiaTheme="minorHAnsi"/>
          <w:sz w:val="27"/>
          <w:szCs w:val="27"/>
          <w:lang w:eastAsia="en-US"/>
        </w:rPr>
        <w:t>Кондрашин К.В.</w:t>
      </w:r>
      <w:r w:rsidRPr="00B83816">
        <w:rPr>
          <w:rFonts w:eastAsiaTheme="minorHAnsi"/>
          <w:sz w:val="27"/>
          <w:szCs w:val="27"/>
          <w:lang w:eastAsia="en-US"/>
        </w:rPr>
        <w:t xml:space="preserve"> изначально и в ходе дознания давал признательные показания, </w:t>
      </w:r>
      <w:r w:rsidRPr="00B83816" w:rsidR="008019E1">
        <w:rPr>
          <w:rFonts w:eastAsiaTheme="minorHAnsi"/>
          <w:sz w:val="27"/>
          <w:szCs w:val="27"/>
          <w:lang w:eastAsia="en-US"/>
        </w:rPr>
        <w:t xml:space="preserve">чем </w:t>
      </w:r>
      <w:r w:rsidRPr="00B83816" w:rsidR="008019E1">
        <w:rPr>
          <w:sz w:val="27"/>
          <w:szCs w:val="27"/>
          <w:shd w:val="clear" w:color="auto" w:fill="FFFFFF"/>
        </w:rPr>
        <w:t>способствовал раскрытию преступления</w:t>
      </w:r>
      <w:r>
        <w:rPr>
          <w:sz w:val="28"/>
          <w:szCs w:val="28"/>
        </w:rPr>
        <w:t xml:space="preserve">, </w:t>
      </w:r>
      <w:r w:rsidRPr="003A5BD3">
        <w:rPr>
          <w:sz w:val="28"/>
          <w:szCs w:val="28"/>
          <w:shd w:val="clear" w:color="auto" w:fill="FFFFFF"/>
        </w:rPr>
        <w:t xml:space="preserve">в действиях </w:t>
      </w:r>
      <w:r w:rsidR="00A36E55">
        <w:rPr>
          <w:sz w:val="28"/>
          <w:szCs w:val="28"/>
          <w:shd w:val="clear" w:color="auto" w:fill="FFFFFF"/>
        </w:rPr>
        <w:t>Кондрашина К.В.</w:t>
      </w:r>
      <w:r w:rsidRPr="003A5BD3">
        <w:rPr>
          <w:sz w:val="28"/>
          <w:szCs w:val="28"/>
          <w:shd w:val="clear" w:color="auto" w:fill="FFFFFF"/>
        </w:rPr>
        <w:t xml:space="preserve"> не содержится иного состава преступления</w:t>
      </w:r>
      <w:r>
        <w:rPr>
          <w:sz w:val="28"/>
          <w:szCs w:val="28"/>
          <w:shd w:val="clear" w:color="auto" w:fill="FFFFFF"/>
        </w:rPr>
        <w:t>.</w:t>
      </w: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 </w:t>
      </w:r>
      <w:r w:rsidRPr="00B83816">
        <w:rPr>
          <w:rFonts w:eastAsia="Times New Roman"/>
          <w:color w:val="000000"/>
          <w:sz w:val="27"/>
          <w:szCs w:val="27"/>
        </w:rPr>
        <w:t xml:space="preserve">Вопрос о вещественных доказательствах мировой судья решает в соответствии с положениями статьи 81 </w:t>
      </w:r>
      <w:r w:rsidRPr="00B83816">
        <w:rPr>
          <w:sz w:val="27"/>
          <w:szCs w:val="27"/>
        </w:rPr>
        <w:t>Уголовно-процессуального кодекса Российской Федерации</w:t>
      </w:r>
      <w:r w:rsidRPr="00B83816">
        <w:rPr>
          <w:rFonts w:eastAsia="Times New Roman"/>
          <w:color w:val="000000"/>
          <w:sz w:val="27"/>
          <w:szCs w:val="27"/>
        </w:rPr>
        <w:t>.</w:t>
      </w: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 Процессуальные издержки следует принять на счет государства.</w:t>
      </w:r>
    </w:p>
    <w:p w:rsidR="00355513" w:rsidRPr="00B83816" w:rsidP="00355513">
      <w:pPr>
        <w:pStyle w:val="NoSpacing"/>
        <w:rPr>
          <w:sz w:val="27"/>
          <w:szCs w:val="27"/>
          <w:shd w:val="clear" w:color="auto" w:fill="FFFFFF"/>
        </w:rPr>
      </w:pPr>
      <w:r w:rsidRPr="00B83816">
        <w:rPr>
          <w:sz w:val="27"/>
          <w:szCs w:val="27"/>
          <w:shd w:val="clear" w:color="auto" w:fill="FFFFFF"/>
        </w:rPr>
        <w:t xml:space="preserve">           Руководствуясь статьей 256</w:t>
      </w:r>
      <w:r w:rsidRPr="00B83816">
        <w:rPr>
          <w:sz w:val="27"/>
          <w:szCs w:val="27"/>
        </w:rPr>
        <w:t xml:space="preserve"> Уголовно-процессуального кодекса Российской Федерации</w:t>
      </w:r>
      <w:r w:rsidRPr="00B83816">
        <w:rPr>
          <w:sz w:val="27"/>
          <w:szCs w:val="27"/>
          <w:shd w:val="clear" w:color="auto" w:fill="FFFFFF"/>
        </w:rPr>
        <w:t>, мировой судья</w:t>
      </w:r>
    </w:p>
    <w:p w:rsidR="00355513" w:rsidRPr="00B83816" w:rsidP="00355513">
      <w:pPr>
        <w:pStyle w:val="NoSpacing"/>
        <w:rPr>
          <w:sz w:val="27"/>
          <w:szCs w:val="27"/>
          <w:shd w:val="clear" w:color="auto" w:fill="FFFFFF"/>
        </w:rPr>
      </w:pP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  <w:shd w:val="clear" w:color="auto" w:fill="FFFFFF"/>
        </w:rPr>
        <w:t xml:space="preserve">                                                  </w:t>
      </w:r>
      <w:r w:rsidR="008019E1">
        <w:rPr>
          <w:sz w:val="27"/>
          <w:szCs w:val="27"/>
          <w:shd w:val="clear" w:color="auto" w:fill="FFFFFF"/>
        </w:rPr>
        <w:t xml:space="preserve">  </w:t>
      </w:r>
      <w:r w:rsidRPr="00B83816">
        <w:rPr>
          <w:sz w:val="27"/>
          <w:szCs w:val="27"/>
          <w:shd w:val="clear" w:color="auto" w:fill="FFFFFF"/>
        </w:rPr>
        <w:t xml:space="preserve"> </w:t>
      </w:r>
      <w:r w:rsidRPr="00B83816">
        <w:rPr>
          <w:sz w:val="27"/>
          <w:szCs w:val="27"/>
        </w:rPr>
        <w:t>ПОСТАНОВИЛ:</w:t>
      </w:r>
    </w:p>
    <w:p w:rsidR="00355513" w:rsidRPr="00B83816" w:rsidP="00355513">
      <w:pPr>
        <w:pStyle w:val="NoSpacing"/>
        <w:rPr>
          <w:sz w:val="27"/>
          <w:szCs w:val="27"/>
        </w:rPr>
      </w:pP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 Прекратить уголовное дело в отношении </w:t>
      </w:r>
      <w:r w:rsidR="00105F86">
        <w:rPr>
          <w:sz w:val="28"/>
          <w:szCs w:val="28"/>
        </w:rPr>
        <w:t>Кондрашина Кирилла Вячеславовича</w:t>
      </w:r>
      <w:r w:rsidRPr="00B83816">
        <w:rPr>
          <w:sz w:val="27"/>
          <w:szCs w:val="27"/>
        </w:rPr>
        <w:t>, обвиняемого в совершении преступления, предусмотренного статьей 322.2 Уголовного кодекса Российской Федерации, на основании примечания к статье 322.2 Уголовного кодекса Российской Федерации.</w:t>
      </w: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 Меру пресечения в виде подписки о невыезде и надлежащем поведении до вступления постановления в законную силу оставить без изменения, а после - отменить.</w:t>
      </w:r>
    </w:p>
    <w:p w:rsidR="00D6261A" w:rsidRPr="00105F86" w:rsidP="00355513">
      <w:pPr>
        <w:pStyle w:val="NoSpacing"/>
        <w:rPr>
          <w:rFonts w:eastAsia="Times New Roman"/>
          <w:color w:val="000000"/>
          <w:sz w:val="28"/>
          <w:szCs w:val="28"/>
        </w:rPr>
      </w:pPr>
      <w:r w:rsidRPr="00B83816">
        <w:rPr>
          <w:sz w:val="27"/>
          <w:szCs w:val="27"/>
        </w:rPr>
        <w:t xml:space="preserve">           Вещественные доказательства по вступлению постановления в законную силу: </w:t>
      </w:r>
      <w:r w:rsidR="00105F86">
        <w:rPr>
          <w:rFonts w:eastAsia="Times New Roman"/>
          <w:color w:val="000000"/>
          <w:sz w:val="28"/>
          <w:szCs w:val="28"/>
        </w:rPr>
        <w:t>бланки заявлений  о регистрации по месту пребывания на имя А</w:t>
      </w:r>
      <w:r w:rsidR="00983A11">
        <w:rPr>
          <w:rFonts w:eastAsia="Times New Roman"/>
          <w:color w:val="000000"/>
          <w:sz w:val="28"/>
          <w:szCs w:val="28"/>
        </w:rPr>
        <w:t>.Г.А., К.</w:t>
      </w:r>
      <w:r w:rsidR="00105F86">
        <w:rPr>
          <w:rFonts w:eastAsia="Times New Roman"/>
          <w:color w:val="000000"/>
          <w:sz w:val="28"/>
          <w:szCs w:val="28"/>
        </w:rPr>
        <w:t>Г.Э., Ч</w:t>
      </w:r>
      <w:r w:rsidR="00983A11">
        <w:rPr>
          <w:rFonts w:eastAsia="Times New Roman"/>
          <w:color w:val="000000"/>
          <w:sz w:val="28"/>
          <w:szCs w:val="28"/>
        </w:rPr>
        <w:t>.</w:t>
      </w:r>
      <w:r w:rsidR="00105F86">
        <w:rPr>
          <w:rFonts w:eastAsia="Times New Roman"/>
          <w:color w:val="000000"/>
          <w:sz w:val="28"/>
          <w:szCs w:val="28"/>
        </w:rPr>
        <w:t>Ж.А., О</w:t>
      </w:r>
      <w:r w:rsidR="00983A11">
        <w:rPr>
          <w:rFonts w:eastAsia="Times New Roman"/>
          <w:color w:val="000000"/>
          <w:sz w:val="28"/>
          <w:szCs w:val="28"/>
        </w:rPr>
        <w:t>.</w:t>
      </w:r>
      <w:r w:rsidR="00105F86">
        <w:rPr>
          <w:rFonts w:eastAsia="Times New Roman"/>
          <w:color w:val="000000"/>
          <w:sz w:val="28"/>
          <w:szCs w:val="28"/>
        </w:rPr>
        <w:t>Р.М., М</w:t>
      </w:r>
      <w:r w:rsidR="00983A11">
        <w:rPr>
          <w:rFonts w:eastAsia="Times New Roman"/>
          <w:color w:val="000000"/>
          <w:sz w:val="28"/>
          <w:szCs w:val="28"/>
        </w:rPr>
        <w:t>.</w:t>
      </w:r>
      <w:r w:rsidR="00105F86">
        <w:rPr>
          <w:rFonts w:eastAsia="Times New Roman"/>
          <w:color w:val="000000"/>
          <w:sz w:val="28"/>
          <w:szCs w:val="28"/>
        </w:rPr>
        <w:t xml:space="preserve">П.К. </w:t>
      </w:r>
      <w:r w:rsidR="00BE3BFC">
        <w:rPr>
          <w:rFonts w:eastAsia="Times New Roman"/>
          <w:color w:val="000000"/>
          <w:sz w:val="28"/>
          <w:szCs w:val="28"/>
        </w:rPr>
        <w:t>– считать переданными ОВМ ОМВД России по г. Когалыму.</w:t>
      </w: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 Процессуальные издержки следует принять на счет государства.</w:t>
      </w: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 Постановление может быть обжалов</w:t>
      </w:r>
      <w:r w:rsidR="00105F86">
        <w:rPr>
          <w:sz w:val="27"/>
          <w:szCs w:val="27"/>
        </w:rPr>
        <w:t>ано и опротестовано в течение пятнадцати</w:t>
      </w:r>
      <w:r w:rsidRPr="00B83816">
        <w:rPr>
          <w:sz w:val="27"/>
          <w:szCs w:val="27"/>
        </w:rPr>
        <w:t xml:space="preserve"> суток в Когалымский городской суд через мир</w:t>
      </w:r>
      <w:r w:rsidR="00105F86">
        <w:rPr>
          <w:sz w:val="27"/>
          <w:szCs w:val="27"/>
        </w:rPr>
        <w:t>ового судью судебного участка №3</w:t>
      </w:r>
      <w:r w:rsidRPr="00B83816">
        <w:rPr>
          <w:sz w:val="27"/>
          <w:szCs w:val="27"/>
        </w:rPr>
        <w:t xml:space="preserve"> Когалымского судебного района Ханты-Мансийского автономного округа-Югры.</w:t>
      </w:r>
    </w:p>
    <w:p w:rsidR="00355513" w:rsidRPr="00B83816" w:rsidP="00355513">
      <w:pPr>
        <w:pStyle w:val="NoSpacing"/>
        <w:rPr>
          <w:sz w:val="27"/>
          <w:szCs w:val="27"/>
        </w:rPr>
      </w:pP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sz w:val="27"/>
          <w:szCs w:val="27"/>
        </w:rPr>
        <w:t xml:space="preserve">            Мировой судья:  </w:t>
      </w:r>
      <w:r w:rsidR="008019E1">
        <w:rPr>
          <w:sz w:val="27"/>
          <w:szCs w:val="27"/>
        </w:rPr>
        <w:t xml:space="preserve">                          подпись</w:t>
      </w:r>
      <w:r w:rsidR="00BE3BFC">
        <w:rPr>
          <w:sz w:val="27"/>
          <w:szCs w:val="27"/>
        </w:rPr>
        <w:t xml:space="preserve">             </w:t>
      </w:r>
      <w:r w:rsidR="008019E1">
        <w:rPr>
          <w:sz w:val="27"/>
          <w:szCs w:val="27"/>
        </w:rPr>
        <w:t xml:space="preserve">                      </w:t>
      </w:r>
      <w:r w:rsidRPr="00B83816">
        <w:rPr>
          <w:sz w:val="27"/>
          <w:szCs w:val="27"/>
        </w:rPr>
        <w:t xml:space="preserve">Н.В.Олькова </w:t>
      </w:r>
    </w:p>
    <w:p w:rsidR="00355513" w:rsidRPr="00B83816" w:rsidP="00355513">
      <w:pPr>
        <w:pStyle w:val="NoSpacing"/>
        <w:rPr>
          <w:sz w:val="27"/>
          <w:szCs w:val="27"/>
        </w:rPr>
      </w:pPr>
      <w:r w:rsidRPr="00B83816">
        <w:rPr>
          <w:b/>
          <w:sz w:val="27"/>
          <w:szCs w:val="27"/>
        </w:rPr>
        <w:t xml:space="preserve">                                                                                            </w:t>
      </w:r>
    </w:p>
    <w:p w:rsidR="00355513" w:rsidP="00355513"/>
    <w:p w:rsidR="00355513" w:rsidP="00355513"/>
    <w:p w:rsidR="00355513" w:rsidP="00355513"/>
    <w:p w:rsidR="00BE3BFC" w:rsidP="00355513"/>
    <w:p w:rsidR="00BE3BFC" w:rsidP="00355513"/>
    <w:p w:rsidR="00BE3BFC" w:rsidP="00355513"/>
    <w:p w:rsidR="00BE3BFC" w:rsidP="00355513"/>
    <w:p w:rsidR="00BE3BFC" w:rsidP="00355513"/>
    <w:p w:rsidR="00BE3BFC" w:rsidP="00355513"/>
    <w:p w:rsidR="00355513" w:rsidRPr="00E21D6A" w:rsidP="00355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находи</w:t>
      </w:r>
      <w:r w:rsidRPr="00E21D6A">
        <w:rPr>
          <w:rFonts w:ascii="Times New Roman" w:hAnsi="Times New Roman" w:cs="Times New Roman"/>
          <w:sz w:val="24"/>
          <w:szCs w:val="24"/>
        </w:rPr>
        <w:t>тся в материалах уголовн</w:t>
      </w:r>
      <w:r w:rsidR="00BE3BFC">
        <w:rPr>
          <w:rFonts w:ascii="Times New Roman" w:hAnsi="Times New Roman" w:cs="Times New Roman"/>
          <w:sz w:val="24"/>
          <w:szCs w:val="24"/>
        </w:rPr>
        <w:t>ого дела №1-</w:t>
      </w:r>
      <w:r w:rsidR="00A072C6">
        <w:rPr>
          <w:rFonts w:ascii="Times New Roman" w:hAnsi="Times New Roman" w:cs="Times New Roman"/>
          <w:sz w:val="24"/>
          <w:szCs w:val="24"/>
        </w:rPr>
        <w:t>13-1703/2024</w:t>
      </w:r>
    </w:p>
    <w:p w:rsidR="000D3D8F" w:rsidRPr="003A5BD3" w:rsidP="000C510D">
      <w:pPr>
        <w:pStyle w:val="NoSpacing"/>
        <w:rPr>
          <w:sz w:val="28"/>
          <w:szCs w:val="28"/>
        </w:rPr>
      </w:pPr>
    </w:p>
    <w:p w:rsidR="000C510D" w:rsidRPr="00E21D6A" w:rsidP="00BE3BFC">
      <w:pPr>
        <w:pStyle w:val="NoSpacing"/>
        <w:rPr>
          <w:sz w:val="24"/>
          <w:szCs w:val="24"/>
        </w:rPr>
      </w:pPr>
      <w:r w:rsidRPr="003A5BD3">
        <w:rPr>
          <w:bCs/>
          <w:sz w:val="28"/>
          <w:szCs w:val="28"/>
        </w:rPr>
        <w:t xml:space="preserve">            </w:t>
      </w:r>
    </w:p>
    <w:p w:rsidR="004D3ABE" w:rsidRPr="004D3ABE">
      <w:pPr>
        <w:rPr>
          <w:rFonts w:ascii="Times New Roman" w:hAnsi="Times New Roman" w:cs="Times New Roman"/>
        </w:rPr>
      </w:pPr>
    </w:p>
    <w:sectPr w:rsidSect="001D1C76">
      <w:foot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153308"/>
      <w:docPartObj>
        <w:docPartGallery w:val="Page Numbers (Bottom of Page)"/>
        <w:docPartUnique/>
      </w:docPartObj>
    </w:sdtPr>
    <w:sdtContent>
      <w:p w:rsidR="00A36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E5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9A"/>
    <w:rsid w:val="000122E2"/>
    <w:rsid w:val="00062B1E"/>
    <w:rsid w:val="00066629"/>
    <w:rsid w:val="000A3595"/>
    <w:rsid w:val="000B7CFA"/>
    <w:rsid w:val="000C510D"/>
    <w:rsid w:val="000D3D8F"/>
    <w:rsid w:val="00100FD1"/>
    <w:rsid w:val="00105F86"/>
    <w:rsid w:val="0014070F"/>
    <w:rsid w:val="00153386"/>
    <w:rsid w:val="00156EA6"/>
    <w:rsid w:val="001654E4"/>
    <w:rsid w:val="00177500"/>
    <w:rsid w:val="001D1C76"/>
    <w:rsid w:val="001D3DCF"/>
    <w:rsid w:val="002303BD"/>
    <w:rsid w:val="002311E8"/>
    <w:rsid w:val="00231811"/>
    <w:rsid w:val="002C15C9"/>
    <w:rsid w:val="002E6644"/>
    <w:rsid w:val="0033380E"/>
    <w:rsid w:val="00346B63"/>
    <w:rsid w:val="00350F36"/>
    <w:rsid w:val="00351003"/>
    <w:rsid w:val="00351EFE"/>
    <w:rsid w:val="00355513"/>
    <w:rsid w:val="00356C3F"/>
    <w:rsid w:val="00357CF9"/>
    <w:rsid w:val="00367BA7"/>
    <w:rsid w:val="00377EBA"/>
    <w:rsid w:val="00386ABF"/>
    <w:rsid w:val="003A5BD3"/>
    <w:rsid w:val="003C0EDE"/>
    <w:rsid w:val="003F0F0D"/>
    <w:rsid w:val="00406C89"/>
    <w:rsid w:val="004123BA"/>
    <w:rsid w:val="00424D80"/>
    <w:rsid w:val="00430C9E"/>
    <w:rsid w:val="00465E6E"/>
    <w:rsid w:val="004A7F9C"/>
    <w:rsid w:val="004B1F9F"/>
    <w:rsid w:val="004D3ABE"/>
    <w:rsid w:val="004F5832"/>
    <w:rsid w:val="00524D21"/>
    <w:rsid w:val="00534B8D"/>
    <w:rsid w:val="00580D90"/>
    <w:rsid w:val="005969B7"/>
    <w:rsid w:val="005A066A"/>
    <w:rsid w:val="005A26BE"/>
    <w:rsid w:val="005B164F"/>
    <w:rsid w:val="005C3C25"/>
    <w:rsid w:val="005D4F23"/>
    <w:rsid w:val="005F0DFB"/>
    <w:rsid w:val="00600CFE"/>
    <w:rsid w:val="00604A5B"/>
    <w:rsid w:val="00643AFF"/>
    <w:rsid w:val="006747A4"/>
    <w:rsid w:val="00686EE4"/>
    <w:rsid w:val="0069699A"/>
    <w:rsid w:val="006A339D"/>
    <w:rsid w:val="006A7F07"/>
    <w:rsid w:val="006C42B8"/>
    <w:rsid w:val="006D36EE"/>
    <w:rsid w:val="006F1182"/>
    <w:rsid w:val="007376AD"/>
    <w:rsid w:val="0077757F"/>
    <w:rsid w:val="007A69F1"/>
    <w:rsid w:val="007B4FD5"/>
    <w:rsid w:val="007C30DC"/>
    <w:rsid w:val="007F3C68"/>
    <w:rsid w:val="008019E1"/>
    <w:rsid w:val="00803FF4"/>
    <w:rsid w:val="0082513E"/>
    <w:rsid w:val="00832691"/>
    <w:rsid w:val="00881AC2"/>
    <w:rsid w:val="00882093"/>
    <w:rsid w:val="008B5A6F"/>
    <w:rsid w:val="008C4253"/>
    <w:rsid w:val="008C4C48"/>
    <w:rsid w:val="008D2DEC"/>
    <w:rsid w:val="009304A1"/>
    <w:rsid w:val="00983692"/>
    <w:rsid w:val="00983A11"/>
    <w:rsid w:val="00997791"/>
    <w:rsid w:val="009A5952"/>
    <w:rsid w:val="009D3F4A"/>
    <w:rsid w:val="00A072C6"/>
    <w:rsid w:val="00A25E29"/>
    <w:rsid w:val="00A26942"/>
    <w:rsid w:val="00A278AC"/>
    <w:rsid w:val="00A3517B"/>
    <w:rsid w:val="00A36E55"/>
    <w:rsid w:val="00A37122"/>
    <w:rsid w:val="00A406FF"/>
    <w:rsid w:val="00A44719"/>
    <w:rsid w:val="00A541E5"/>
    <w:rsid w:val="00A72737"/>
    <w:rsid w:val="00B433F7"/>
    <w:rsid w:val="00B61B57"/>
    <w:rsid w:val="00B83816"/>
    <w:rsid w:val="00BC2AD8"/>
    <w:rsid w:val="00BE32FF"/>
    <w:rsid w:val="00BE3BFC"/>
    <w:rsid w:val="00C3750F"/>
    <w:rsid w:val="00C557F9"/>
    <w:rsid w:val="00C8310A"/>
    <w:rsid w:val="00C92513"/>
    <w:rsid w:val="00D250EF"/>
    <w:rsid w:val="00D2651D"/>
    <w:rsid w:val="00D300EA"/>
    <w:rsid w:val="00D6261A"/>
    <w:rsid w:val="00D75E16"/>
    <w:rsid w:val="00D9318E"/>
    <w:rsid w:val="00D953CE"/>
    <w:rsid w:val="00DC65CE"/>
    <w:rsid w:val="00DD1B1A"/>
    <w:rsid w:val="00E031B5"/>
    <w:rsid w:val="00E21D6A"/>
    <w:rsid w:val="00E72308"/>
    <w:rsid w:val="00E969F8"/>
    <w:rsid w:val="00EA06FF"/>
    <w:rsid w:val="00EA6A9A"/>
    <w:rsid w:val="00EB163F"/>
    <w:rsid w:val="00EB6CC2"/>
    <w:rsid w:val="00ED24BA"/>
    <w:rsid w:val="00ED4D24"/>
    <w:rsid w:val="00F36D7A"/>
    <w:rsid w:val="00F423E4"/>
    <w:rsid w:val="00F84984"/>
    <w:rsid w:val="00F9453D"/>
    <w:rsid w:val="00FB3A25"/>
    <w:rsid w:val="00FC56E0"/>
    <w:rsid w:val="00FC75E2"/>
    <w:rsid w:val="00FE2F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26D127-FD4E-4DA1-B0D5-2AAE9B98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A9A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3517B"/>
  </w:style>
  <w:style w:type="paragraph" w:styleId="Footer">
    <w:name w:val="footer"/>
    <w:basedOn w:val="Normal"/>
    <w:link w:val="a0"/>
    <w:uiPriority w:val="99"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3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